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Bluevolution 92 - windows for eco houses</w:t>
      </w:r>
    </w:p>
    <w:p>
      <w:pPr>
        <w:spacing w:before="0" w:after="500" w:line="264" w:lineRule="auto"/>
      </w:pPr>
      <w:r>
        <w:rPr>
          <w:rFonts w:ascii="calibri" w:hAnsi="calibri" w:eastAsia="calibri" w:cs="calibri"/>
          <w:sz w:val="36"/>
          <w:szCs w:val="36"/>
          <w:b/>
        </w:rPr>
        <w:t xml:space="preserve">Do you dream of building an ecological house or apartment? Use the bluevolution 92 window profile model.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Bluevolution line and her possibilities</w:t>
      </w:r>
    </w:p>
    <w:p>
      <w:pPr>
        <w:spacing w:before="0" w:after="300"/>
      </w:pPr>
    </w:p>
    <w:p>
      <w:pPr>
        <w:spacing w:before="0" w:after="300"/>
      </w:pPr>
      <w:r>
        <w:rPr>
          <w:rFonts w:ascii="calibri" w:hAnsi="calibri" w:eastAsia="calibri" w:cs="calibri"/>
          <w:sz w:val="24"/>
          <w:szCs w:val="24"/>
        </w:rPr>
        <w:t xml:space="preserve">The producer and distributor of Aikon Distribution window profiles is a company that has been operating on the international market for over 10 years, providing its customers with satisfactory solutions. Given that nowadays we need to take care of our environment, among others, by reducing CO2 emissions but also by building ecological houses Aikon also in this field decides to satisfy customers, thereby producing the model of </w:t>
      </w:r>
      <w:hyperlink r:id="rId7" w:history="1">
        <w:r>
          <w:rPr>
            <w:rFonts w:ascii="calibri" w:hAnsi="calibri" w:eastAsia="calibri" w:cs="calibri"/>
            <w:color w:val="0000FF"/>
            <w:sz w:val="24"/>
            <w:szCs w:val="24"/>
            <w:u w:val="single"/>
          </w:rPr>
          <w:t xml:space="preserve">bluevolution 92</w:t>
        </w:r>
      </w:hyperlink>
      <w:r>
        <w:rPr>
          <w:rFonts w:ascii="calibri" w:hAnsi="calibri" w:eastAsia="calibri" w:cs="calibri"/>
          <w:sz w:val="24"/>
          <w:szCs w:val="24"/>
        </w:rPr>
        <w:t xml:space="preserve"> windows.</w:t>
      </w:r>
    </w:p>
    <w:p>
      <w:pPr>
        <w:spacing w:before="0" w:after="300"/>
      </w:pPr>
    </w:p>
    <w:p>
      <w:pPr>
        <w:spacing w:before="0" w:after="500" w:line="264" w:lineRule="auto"/>
      </w:pPr>
      <w:r>
        <w:rPr>
          <w:rFonts w:ascii="calibri" w:hAnsi="calibri" w:eastAsia="calibri" w:cs="calibri"/>
          <w:sz w:val="36"/>
          <w:szCs w:val="36"/>
          <w:b/>
        </w:rPr>
        <w:t xml:space="preserve">Bluevolution 92 windows profiles</w:t>
      </w:r>
    </w:p>
    <w:p>
      <w:pPr>
        <w:spacing w:before="0" w:after="300"/>
      </w:pPr>
    </w:p>
    <w:p>
      <w:pPr>
        <w:jc w:val="center"/>
      </w:pPr>
      <w:r>
        <w:pict>
          <v:shape type="#_x0000_t75" style="width:900px; height:6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The above-mentioned window profile is one of the models created as part of the production of Aikon Distribution, which is intended for finishing buildings with very low energy consumption, i.e. ecological buildings. Windows not only guarantee protection against moisture, noise but also thanks to the low heat transfer coefficient, </w:t>
      </w:r>
      <w:r>
        <w:rPr>
          <w:rFonts w:ascii="calibri" w:hAnsi="calibri" w:eastAsia="calibri" w:cs="calibri"/>
          <w:sz w:val="24"/>
          <w:szCs w:val="24"/>
          <w:b/>
        </w:rPr>
        <w:t xml:space="preserve">bluevolution 92</w:t>
      </w:r>
      <w:r>
        <w:rPr>
          <w:rFonts w:ascii="calibri" w:hAnsi="calibri" w:eastAsia="calibri" w:cs="calibri"/>
          <w:sz w:val="24"/>
          <w:szCs w:val="24"/>
        </w:rPr>
        <w:t xml:space="preserve"> windows are designed in such a way as to reduce heat loss and increase building insulation. Moreover, it is also worth mentioning that these windows are very environmentally friendly. Due to the technical parameters and high-quality plastic, this line is recyclable once the window profile has expired.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ikondistribution.com/bluevolution-92,p34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2025-12-15T22:44:29+01:00</dcterms:created>
  <dcterms:modified xsi:type="dcterms:W3CDTF">2025-12-15T22:44:29+01:00</dcterms:modified>
</cp:coreProperties>
</file>

<file path=docProps/custom.xml><?xml version="1.0" encoding="utf-8"?>
<Properties xmlns="http://schemas.openxmlformats.org/officeDocument/2006/custom-properties" xmlns:vt="http://schemas.openxmlformats.org/officeDocument/2006/docPropsVTypes"/>
</file>